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4FCF0B" w14:textId="77777777" w:rsidR="00866026" w:rsidRPr="00866026" w:rsidRDefault="00866026" w:rsidP="00866026">
      <w:pPr>
        <w:suppressAutoHyphens/>
        <w:overflowPunct w:val="0"/>
        <w:autoSpaceDE w:val="0"/>
        <w:spacing w:after="0" w:line="240" w:lineRule="auto"/>
        <w:jc w:val="center"/>
        <w:rPr>
          <w:rFonts w:ascii="Arial" w:eastAsia="Times New Roman" w:hAnsi="Arial" w:cs="Arial"/>
          <w:b/>
          <w:w w:val="115"/>
          <w:sz w:val="24"/>
          <w:szCs w:val="24"/>
          <w:lang w:val="bg-BG" w:eastAsia="zh-CN"/>
        </w:rPr>
      </w:pPr>
      <w:bookmarkStart w:id="0" w:name="_GoBack"/>
      <w:bookmarkEnd w:id="0"/>
      <w:r w:rsidRPr="00866026">
        <w:rPr>
          <w:rFonts w:ascii="Arial" w:eastAsia="Times New Roman" w:hAnsi="Arial" w:cs="Arial"/>
          <w:b/>
          <w:w w:val="115"/>
          <w:sz w:val="24"/>
          <w:szCs w:val="24"/>
          <w:lang w:val="bg-BG" w:eastAsia="zh-CN"/>
        </w:rPr>
        <w:t>АКАДЕМИЯ</w:t>
      </w:r>
      <w:r w:rsidRPr="00866026">
        <w:rPr>
          <w:rFonts w:ascii="Arial" w:eastAsia="Arial" w:hAnsi="Arial" w:cs="Arial"/>
          <w:b/>
          <w:w w:val="115"/>
          <w:sz w:val="24"/>
          <w:szCs w:val="24"/>
          <w:lang w:val="bg-BG" w:eastAsia="zh-CN"/>
        </w:rPr>
        <w:t xml:space="preserve"> </w:t>
      </w:r>
      <w:r w:rsidRPr="00866026">
        <w:rPr>
          <w:rFonts w:ascii="Arial" w:eastAsia="Times New Roman" w:hAnsi="Arial" w:cs="Arial"/>
          <w:b/>
          <w:w w:val="115"/>
          <w:sz w:val="24"/>
          <w:szCs w:val="24"/>
          <w:lang w:val="bg-BG" w:eastAsia="zh-CN"/>
        </w:rPr>
        <w:t>ЗА</w:t>
      </w:r>
      <w:r w:rsidRPr="00866026">
        <w:rPr>
          <w:rFonts w:ascii="Arial" w:eastAsia="Arial" w:hAnsi="Arial" w:cs="Arial"/>
          <w:b/>
          <w:w w:val="115"/>
          <w:sz w:val="24"/>
          <w:szCs w:val="24"/>
          <w:lang w:val="bg-BG" w:eastAsia="zh-CN"/>
        </w:rPr>
        <w:t xml:space="preserve"> </w:t>
      </w:r>
      <w:r w:rsidRPr="00866026">
        <w:rPr>
          <w:rFonts w:ascii="Arial" w:eastAsia="Times New Roman" w:hAnsi="Arial" w:cs="Arial"/>
          <w:b/>
          <w:w w:val="115"/>
          <w:sz w:val="24"/>
          <w:szCs w:val="24"/>
          <w:lang w:val="bg-BG" w:eastAsia="zh-CN"/>
        </w:rPr>
        <w:t>МУЗИКАЛНО,</w:t>
      </w:r>
      <w:r w:rsidRPr="00866026">
        <w:rPr>
          <w:rFonts w:ascii="Arial" w:eastAsia="Arial" w:hAnsi="Arial" w:cs="Arial"/>
          <w:b/>
          <w:w w:val="115"/>
          <w:sz w:val="24"/>
          <w:szCs w:val="24"/>
          <w:lang w:val="bg-BG" w:eastAsia="zh-CN"/>
        </w:rPr>
        <w:t xml:space="preserve"> </w:t>
      </w:r>
      <w:r w:rsidRPr="00866026">
        <w:rPr>
          <w:rFonts w:ascii="Arial" w:eastAsia="Times New Roman" w:hAnsi="Arial" w:cs="Arial"/>
          <w:b/>
          <w:w w:val="115"/>
          <w:sz w:val="24"/>
          <w:szCs w:val="24"/>
          <w:lang w:val="bg-BG" w:eastAsia="zh-CN"/>
        </w:rPr>
        <w:t>ТАНЦОВО</w:t>
      </w:r>
      <w:r w:rsidRPr="00866026">
        <w:rPr>
          <w:rFonts w:ascii="Arial" w:eastAsia="Arial" w:hAnsi="Arial" w:cs="Arial"/>
          <w:b/>
          <w:w w:val="115"/>
          <w:sz w:val="24"/>
          <w:szCs w:val="24"/>
          <w:lang w:val="bg-BG" w:eastAsia="zh-CN"/>
        </w:rPr>
        <w:t xml:space="preserve"> </w:t>
      </w:r>
      <w:r w:rsidRPr="00866026">
        <w:rPr>
          <w:rFonts w:ascii="Arial" w:eastAsia="Times New Roman" w:hAnsi="Arial" w:cs="Arial"/>
          <w:b/>
          <w:w w:val="115"/>
          <w:sz w:val="24"/>
          <w:szCs w:val="24"/>
          <w:lang w:val="bg-BG" w:eastAsia="zh-CN"/>
        </w:rPr>
        <w:t>И</w:t>
      </w:r>
      <w:r w:rsidRPr="00866026">
        <w:rPr>
          <w:rFonts w:ascii="Arial" w:eastAsia="Arial" w:hAnsi="Arial" w:cs="Arial"/>
          <w:b/>
          <w:w w:val="115"/>
          <w:sz w:val="24"/>
          <w:szCs w:val="24"/>
          <w:lang w:val="bg-BG" w:eastAsia="zh-CN"/>
        </w:rPr>
        <w:t xml:space="preserve"> </w:t>
      </w:r>
      <w:r w:rsidRPr="00866026">
        <w:rPr>
          <w:rFonts w:ascii="Arial" w:eastAsia="Times New Roman" w:hAnsi="Arial" w:cs="Arial"/>
          <w:b/>
          <w:w w:val="115"/>
          <w:sz w:val="24"/>
          <w:szCs w:val="24"/>
          <w:lang w:val="bg-BG" w:eastAsia="zh-CN"/>
        </w:rPr>
        <w:t>ИЗОБРАЗИТЕЛНО</w:t>
      </w:r>
      <w:r w:rsidRPr="00866026">
        <w:rPr>
          <w:rFonts w:ascii="Arial" w:eastAsia="Arial" w:hAnsi="Arial" w:cs="Arial"/>
          <w:b/>
          <w:w w:val="115"/>
          <w:sz w:val="24"/>
          <w:szCs w:val="24"/>
          <w:lang w:val="bg-BG" w:eastAsia="zh-CN"/>
        </w:rPr>
        <w:t xml:space="preserve"> </w:t>
      </w:r>
      <w:r w:rsidRPr="00866026">
        <w:rPr>
          <w:rFonts w:ascii="Arial" w:eastAsia="Times New Roman" w:hAnsi="Arial" w:cs="Arial"/>
          <w:b/>
          <w:w w:val="115"/>
          <w:sz w:val="24"/>
          <w:szCs w:val="24"/>
          <w:lang w:val="bg-BG" w:eastAsia="zh-CN"/>
        </w:rPr>
        <w:t>ИЗКУСТВО „ПРОФ. АСЕН ДИАМАНДИЕВ“– ПЛОВДИВ</w:t>
      </w:r>
    </w:p>
    <w:p w14:paraId="63C6CC89" w14:textId="77777777" w:rsidR="00866026" w:rsidRPr="00866026" w:rsidRDefault="00866026" w:rsidP="00866026">
      <w:pPr>
        <w:spacing w:after="120"/>
        <w:rPr>
          <w:lang w:val="bg-BG" w:eastAsia="zh-CN"/>
        </w:rPr>
      </w:pPr>
    </w:p>
    <w:p w14:paraId="5CA18134" w14:textId="77777777" w:rsidR="00866026" w:rsidRPr="00866026" w:rsidRDefault="00866026" w:rsidP="00866026">
      <w:pPr>
        <w:keepNext/>
        <w:suppressAutoHyphens/>
        <w:overflowPunct w:val="0"/>
        <w:autoSpaceDE w:val="0"/>
        <w:spacing w:after="0" w:line="240" w:lineRule="auto"/>
        <w:jc w:val="center"/>
        <w:outlineLvl w:val="0"/>
        <w:rPr>
          <w:rFonts w:ascii="Arial" w:eastAsia="Times New Roman" w:hAnsi="Arial" w:cs="Arial"/>
          <w:b/>
          <w:sz w:val="24"/>
          <w:szCs w:val="24"/>
          <w:lang w:val="bg-BG" w:eastAsia="zh-CN"/>
        </w:rPr>
      </w:pPr>
      <w:r w:rsidRPr="00866026">
        <w:rPr>
          <w:rFonts w:ascii="Arial" w:eastAsia="Times New Roman" w:hAnsi="Arial" w:cs="Arial"/>
          <w:b/>
          <w:sz w:val="24"/>
          <w:szCs w:val="24"/>
          <w:lang w:val="bg-BG" w:eastAsia="zh-CN"/>
        </w:rPr>
        <w:t>ФАКУЛТЕТ ИЗОБРАЗИТЕЛНИ ИЗКУСТВА</w:t>
      </w:r>
    </w:p>
    <w:p w14:paraId="3AE69523" w14:textId="77777777" w:rsidR="00866026" w:rsidRPr="00866026" w:rsidRDefault="00866026" w:rsidP="00866026">
      <w:pPr>
        <w:jc w:val="center"/>
        <w:rPr>
          <w:b/>
          <w:sz w:val="28"/>
        </w:rPr>
      </w:pPr>
      <w:r w:rsidRPr="00866026">
        <w:rPr>
          <w:b/>
          <w:sz w:val="28"/>
        </w:rPr>
        <w:t>КАТЕДРА ИЗЯЩНИ ИЗКУСТВА</w:t>
      </w:r>
    </w:p>
    <w:p w14:paraId="3AF4331C" w14:textId="77777777" w:rsidR="00866026" w:rsidRPr="00866026" w:rsidRDefault="00866026" w:rsidP="00866026">
      <w:pPr>
        <w:jc w:val="center"/>
        <w:rPr>
          <w:b/>
          <w:color w:val="FF0000"/>
          <w:sz w:val="28"/>
        </w:rPr>
      </w:pPr>
    </w:p>
    <w:p w14:paraId="45599961" w14:textId="77777777" w:rsidR="00866026" w:rsidRPr="00866026" w:rsidRDefault="00866026" w:rsidP="00866026">
      <w:pPr>
        <w:spacing w:after="120"/>
        <w:jc w:val="center"/>
        <w:rPr>
          <w:lang w:val="bg-BG" w:eastAsia="zh-CN"/>
        </w:rPr>
      </w:pPr>
      <w:r w:rsidRPr="00866026">
        <w:rPr>
          <w:rFonts w:ascii="Times New Roman" w:eastAsia="Times New Roman" w:hAnsi="Times New Roman" w:cs="Times New Roman"/>
          <w:noProof/>
          <w:sz w:val="24"/>
          <w:szCs w:val="24"/>
          <w:lang w:val="bg-BG" w:eastAsia="bg-BG"/>
        </w:rPr>
        <mc:AlternateContent>
          <mc:Choice Requires="wps">
            <w:drawing>
              <wp:anchor distT="0" distB="0" distL="114300" distR="114300" simplePos="0" relativeHeight="251666432" behindDoc="0" locked="0" layoutInCell="1" allowOverlap="1" wp14:anchorId="4CC623E7" wp14:editId="685C44B5">
                <wp:simplePos x="0" y="0"/>
                <wp:positionH relativeFrom="margin">
                  <wp:align>left</wp:align>
                </wp:positionH>
                <wp:positionV relativeFrom="paragraph">
                  <wp:posOffset>13335</wp:posOffset>
                </wp:positionV>
                <wp:extent cx="5798820" cy="495300"/>
                <wp:effectExtent l="0" t="0" r="30480" b="5715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8820" cy="495300"/>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024FA3B3" w14:textId="77777777" w:rsidR="00061F00" w:rsidRPr="00AD6625" w:rsidRDefault="00061F00" w:rsidP="00866026">
                            <w:pPr>
                              <w:jc w:val="center"/>
                              <w:rPr>
                                <w:rFonts w:ascii="Arial" w:hAnsi="Arial" w:cs="Arial"/>
                                <w:b/>
                                <w:sz w:val="24"/>
                                <w:szCs w:val="24"/>
                                <w:lang w:val="bg-BG"/>
                              </w:rPr>
                            </w:pPr>
                            <w:r w:rsidRPr="00AD6625">
                              <w:rPr>
                                <w:rFonts w:ascii="Arial" w:hAnsi="Arial" w:cs="Arial"/>
                                <w:b/>
                                <w:sz w:val="24"/>
                                <w:szCs w:val="24"/>
                                <w:lang w:val="bg-BG"/>
                              </w:rPr>
                              <w:t xml:space="preserve">ТЕХНОЛОГИЯ И ТЕХНИКА НА </w:t>
                            </w:r>
                            <w:r>
                              <w:rPr>
                                <w:rFonts w:ascii="Arial" w:hAnsi="Arial" w:cs="Arial"/>
                                <w:b/>
                                <w:sz w:val="24"/>
                                <w:szCs w:val="24"/>
                                <w:lang w:val="bg-BG"/>
                              </w:rPr>
                              <w:t>СТЕН</w:t>
                            </w:r>
                            <w:r w:rsidRPr="00AD6625">
                              <w:rPr>
                                <w:rFonts w:ascii="Arial" w:hAnsi="Arial" w:cs="Arial"/>
                                <w:b/>
                                <w:sz w:val="24"/>
                                <w:szCs w:val="24"/>
                                <w:lang w:val="bg-BG"/>
                              </w:rPr>
                              <w:t>ОПИСТА</w:t>
                            </w:r>
                          </w:p>
                          <w:p w14:paraId="4447CA3E" w14:textId="77777777" w:rsidR="00061F00" w:rsidRDefault="00061F00" w:rsidP="00866026">
                            <w:pPr>
                              <w:rPr>
                                <w:i/>
                              </w:rPr>
                            </w:pPr>
                          </w:p>
                          <w:p w14:paraId="1126798E" w14:textId="77777777" w:rsidR="00061F00" w:rsidRDefault="00061F00" w:rsidP="0086602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CC623E7" id="_x0000_s1032" type="#_x0000_t202" style="position:absolute;left:0;text-align:left;margin-left:0;margin-top:1.05pt;width:456.6pt;height:39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d20sgIAAIoFAAAOAAAAZHJzL2Uyb0RvYy54bWysVNtu3CAQfa/Uf0C8N/Zu9mrFG6VJt6qU&#10;XqSk6jOLsY2KgQK73vTrOwzejdP2qSqWLGCGuZwzM1fXx06Rg3BeGl3SyUVOidDcVFI3Jf36uH2z&#10;osQHpiumjBYlfRKeXm9ev7rqbSGmpjWqEo6AEe2L3pa0DcEWWeZ5KzrmL4wVGoS1cR0LcHRNVjnW&#10;g/VOZdM8X2S9cZV1hgvv4fYuCekG7de14OFzXXsRiCopxBbw7/C/i/9sc8WKxjHbSj6Ewf4hio5J&#10;DU7Ppu5YYGTv5B+mOsmd8aYOF9x0malryQXmANlM8t+yeWiZFZgLgOPtGSb//8zyT4cvjsiqpHNK&#10;NOuAokdxDOStOZJpRKe3vgClBwtq4QjXwDJm6u294d890ea2ZboRN86ZvhWsgugm8WU2eprs+Ghk&#10;1380Fbhh+2DQ0LF2XYQOwCBgHVh6OjMTQ+FwOV+uV6spiDjIZuv5ZY7UZaw4vbbOh/fCdCRuSuqA&#10;ebTODvc+xGhYcVIZeKq2UiniTPgmQ4tQR7co9PAmbYg1kE+69q7Z3SpHDgyKaYsL8wTW/Vh7kseV&#10;QBo/WeMaPYGYmpMrJTUBGCHVWXpOPGdKADEJTCwtDDm6Upr0IJkuT36MkmfhizgXuAanfqzWyQCt&#10;p2RX0lVyic0QKXynK9wHJlXaQ6hKR88Cm2rAx+zBxENb9aSSEfXp6nINDV9J6LDLVb7I10tKmGpg&#10;NPDg6F/BfhHtchu/RJyyLUtYzxHPROKgjoSe3eNpFBmWXqy2VHfhuDtijS8iDrEsd6Z6gloE8iO5&#10;cYDBpjXuJyU9DIOS+h975gQl6oMG/teT2SxODzzM5stYiW4s2Y0lTHMwVdIAueP2NqSJs7dONi14&#10;Sh2kzQ30QC2xPJ+jGjoHGh7TGoZTnCjjM2o9j9DNLwAAAP//AwBQSwMEFAAGAAgAAAAhAPlSaB3Z&#10;AAAABQEAAA8AAABkcnMvZG93bnJldi54bWxMj0FLxDAUhO+C/yG8BW9u2oqy1qaLCEXwpO3i+W3z&#10;bMomL6VJd+u/N570OMww8021X50VZ5rD6FlBvs1AEPdejzwoOHTN7Q5EiMgarWdS8E0B9vX1VYWl&#10;9hf+oHMbB5FKOJSowMQ4lVKG3pDDsPUTcfK+/OwwJjkPUs94SeXOyiLLHqTDkdOCwYleDPWndnEK&#10;InZtd/9avL+ZyX2SMXbRTaPUzWZ9fgIRaY1/YfjFT+hQJ6ajX1gHYRWkI1FBkYNI5mN+V4A4Kthl&#10;Oci6kv/p6x8AAAD//wMAUEsBAi0AFAAGAAgAAAAhALaDOJL+AAAA4QEAABMAAAAAAAAAAAAAAAAA&#10;AAAAAFtDb250ZW50X1R5cGVzXS54bWxQSwECLQAUAAYACAAAACEAOP0h/9YAAACUAQAACwAAAAAA&#10;AAAAAAAAAAAvAQAAX3JlbHMvLnJlbHNQSwECLQAUAAYACAAAACEA7oHdtLICAACKBQAADgAAAAAA&#10;AAAAAAAAAAAuAgAAZHJzL2Uyb0RvYy54bWxQSwECLQAUAAYACAAAACEA+VJoHdkAAAAFAQAADwAA&#10;AAAAAAAAAAAAAAAMBQAAZHJzL2Rvd25yZXYueG1sUEsFBgAAAAAEAAQA8wAAABIGAAAAAA==&#10;" strokecolor="#666" strokeweight="1pt">
                <v:fill color2="#999" focus="100%" type="gradient"/>
                <v:shadow on="t" color="#7f7f7f" opacity=".5" offset="1pt"/>
                <v:textbox>
                  <w:txbxContent>
                    <w:p w14:paraId="024FA3B3" w14:textId="77777777" w:rsidR="00061F00" w:rsidRPr="00AD6625" w:rsidRDefault="00061F00" w:rsidP="00866026">
                      <w:pPr>
                        <w:jc w:val="center"/>
                        <w:rPr>
                          <w:rFonts w:ascii="Arial" w:hAnsi="Arial" w:cs="Arial"/>
                          <w:b/>
                          <w:sz w:val="24"/>
                          <w:szCs w:val="24"/>
                          <w:lang w:val="bg-BG"/>
                        </w:rPr>
                      </w:pPr>
                      <w:r w:rsidRPr="00AD6625">
                        <w:rPr>
                          <w:rFonts w:ascii="Arial" w:hAnsi="Arial" w:cs="Arial"/>
                          <w:b/>
                          <w:sz w:val="24"/>
                          <w:szCs w:val="24"/>
                          <w:lang w:val="bg-BG"/>
                        </w:rPr>
                        <w:t xml:space="preserve">ТЕХНОЛОГИЯ </w:t>
                      </w:r>
                      <w:r w:rsidRPr="00AD6625">
                        <w:rPr>
                          <w:rFonts w:ascii="Arial" w:hAnsi="Arial" w:cs="Arial"/>
                          <w:b/>
                          <w:sz w:val="24"/>
                          <w:szCs w:val="24"/>
                          <w:lang w:val="bg-BG"/>
                        </w:rPr>
                        <w:t xml:space="preserve">И ТЕХНИКА НА </w:t>
                      </w:r>
                      <w:r>
                        <w:rPr>
                          <w:rFonts w:ascii="Arial" w:hAnsi="Arial" w:cs="Arial"/>
                          <w:b/>
                          <w:sz w:val="24"/>
                          <w:szCs w:val="24"/>
                          <w:lang w:val="bg-BG"/>
                        </w:rPr>
                        <w:t>СТЕН</w:t>
                      </w:r>
                      <w:r w:rsidRPr="00AD6625">
                        <w:rPr>
                          <w:rFonts w:ascii="Arial" w:hAnsi="Arial" w:cs="Arial"/>
                          <w:b/>
                          <w:sz w:val="24"/>
                          <w:szCs w:val="24"/>
                          <w:lang w:val="bg-BG"/>
                        </w:rPr>
                        <w:t>ОПИСТА</w:t>
                      </w:r>
                    </w:p>
                    <w:p w14:paraId="4447CA3E" w14:textId="77777777" w:rsidR="00061F00" w:rsidRDefault="00061F00" w:rsidP="00866026">
                      <w:pPr>
                        <w:rPr>
                          <w:i/>
                        </w:rPr>
                      </w:pPr>
                    </w:p>
                    <w:p w14:paraId="1126798E" w14:textId="77777777" w:rsidR="00061F00" w:rsidRDefault="00061F00" w:rsidP="00866026"/>
                  </w:txbxContent>
                </v:textbox>
                <w10:wrap anchorx="margin"/>
              </v:shape>
            </w:pict>
          </mc:Fallback>
        </mc:AlternateContent>
      </w:r>
    </w:p>
    <w:p w14:paraId="195E00C6" w14:textId="77777777" w:rsidR="00866026" w:rsidRPr="00866026" w:rsidRDefault="00866026" w:rsidP="00866026">
      <w:pPr>
        <w:spacing w:after="120"/>
        <w:jc w:val="center"/>
        <w:rPr>
          <w:lang w:val="bg-BG" w:eastAsia="zh-CN"/>
        </w:rPr>
      </w:pPr>
    </w:p>
    <w:p w14:paraId="465059F0" w14:textId="77777777" w:rsidR="00866026" w:rsidRPr="00866026" w:rsidRDefault="00866026" w:rsidP="00866026">
      <w:pPr>
        <w:spacing w:after="120"/>
        <w:jc w:val="center"/>
        <w:rPr>
          <w:lang w:val="bg-BG" w:eastAsia="zh-CN"/>
        </w:rPr>
      </w:pPr>
    </w:p>
    <w:p w14:paraId="139713E6" w14:textId="77777777" w:rsidR="00866026" w:rsidRPr="00866026" w:rsidRDefault="00866026" w:rsidP="00866026">
      <w:pPr>
        <w:keepNext/>
        <w:keepLines/>
        <w:spacing w:before="40" w:after="0"/>
        <w:jc w:val="center"/>
        <w:outlineLvl w:val="2"/>
        <w:rPr>
          <w:rFonts w:ascii="Arial" w:eastAsiaTheme="majorEastAsia" w:hAnsi="Arial" w:cs="Arial"/>
          <w:b/>
          <w:sz w:val="24"/>
          <w:szCs w:val="24"/>
          <w:lang w:val="en-US"/>
        </w:rPr>
      </w:pPr>
      <w:r w:rsidRPr="00866026">
        <w:rPr>
          <w:rFonts w:ascii="Arial" w:eastAsiaTheme="majorEastAsia" w:hAnsi="Arial" w:cs="Arial"/>
          <w:b/>
          <w:bCs/>
          <w:sz w:val="24"/>
          <w:szCs w:val="24"/>
        </w:rPr>
        <w:t>Образователно-квалификационна степен: “Бакалавър”</w:t>
      </w:r>
    </w:p>
    <w:p w14:paraId="25E30B83" w14:textId="79C97D47" w:rsidR="00866026" w:rsidRPr="00866026" w:rsidRDefault="00866026" w:rsidP="00866026">
      <w:pPr>
        <w:jc w:val="center"/>
        <w:rPr>
          <w:rFonts w:ascii="Arial" w:hAnsi="Arial" w:cs="Arial"/>
          <w:b/>
          <w:sz w:val="24"/>
          <w:szCs w:val="24"/>
          <w:lang w:val="bg-BG"/>
        </w:rPr>
      </w:pPr>
      <w:r w:rsidRPr="00866026">
        <w:rPr>
          <w:rFonts w:ascii="Arial" w:hAnsi="Arial" w:cs="Arial"/>
          <w:b/>
          <w:sz w:val="24"/>
          <w:szCs w:val="24"/>
        </w:rPr>
        <w:t xml:space="preserve">Специалност </w:t>
      </w:r>
      <w:r>
        <w:rPr>
          <w:rFonts w:ascii="Arial" w:hAnsi="Arial" w:cs="Arial"/>
          <w:b/>
          <w:sz w:val="24"/>
          <w:szCs w:val="24"/>
          <w:lang w:val="bg-BG"/>
        </w:rPr>
        <w:t>Църков</w:t>
      </w:r>
      <w:r w:rsidRPr="00866026">
        <w:rPr>
          <w:rFonts w:ascii="Arial" w:hAnsi="Arial" w:cs="Arial"/>
          <w:b/>
          <w:sz w:val="24"/>
          <w:szCs w:val="24"/>
        </w:rPr>
        <w:t>на живопис, Редовно обучение</w:t>
      </w:r>
    </w:p>
    <w:p w14:paraId="123D79D5" w14:textId="77777777" w:rsidR="00866026" w:rsidRPr="00866026" w:rsidRDefault="00866026" w:rsidP="00866026">
      <w:pPr>
        <w:spacing w:line="360" w:lineRule="auto"/>
        <w:ind w:left="720" w:firstLine="720"/>
        <w:rPr>
          <w:rFonts w:ascii="Arial" w:hAnsi="Arial" w:cs="Arial"/>
          <w:b/>
          <w:sz w:val="24"/>
          <w:szCs w:val="24"/>
          <w:lang w:val="bg-BG"/>
        </w:rPr>
      </w:pPr>
      <w:r w:rsidRPr="00866026">
        <w:rPr>
          <w:rFonts w:ascii="Arial" w:hAnsi="Arial" w:cs="Arial"/>
          <w:b/>
          <w:bCs/>
          <w:sz w:val="24"/>
          <w:szCs w:val="24"/>
          <w:lang w:val="bg-BG"/>
        </w:rPr>
        <w:t xml:space="preserve">           </w:t>
      </w:r>
      <w:r w:rsidRPr="00866026">
        <w:rPr>
          <w:rFonts w:ascii="Arial" w:hAnsi="Arial" w:cs="Arial"/>
          <w:b/>
          <w:bCs/>
          <w:sz w:val="24"/>
          <w:szCs w:val="24"/>
        </w:rPr>
        <w:t>ИЗГОТВИЛ:</w:t>
      </w:r>
      <w:r w:rsidRPr="00866026">
        <w:rPr>
          <w:b/>
        </w:rPr>
        <w:t xml:space="preserve">  </w:t>
      </w:r>
      <w:bookmarkStart w:id="1" w:name="_Hlk9795919"/>
      <w:r w:rsidRPr="00866026">
        <w:rPr>
          <w:rFonts w:ascii="Arial" w:hAnsi="Arial" w:cs="Arial"/>
          <w:b/>
          <w:sz w:val="24"/>
          <w:szCs w:val="24"/>
          <w:lang w:val="bg-BG"/>
        </w:rPr>
        <w:t>доц. Елена Кантарева-Дечева</w:t>
      </w:r>
      <w:bookmarkEnd w:id="1"/>
    </w:p>
    <w:p w14:paraId="5B77A0AB" w14:textId="77777777" w:rsidR="00866026" w:rsidRPr="00866026" w:rsidRDefault="00866026" w:rsidP="00866026">
      <w:pPr>
        <w:jc w:val="both"/>
        <w:rPr>
          <w:rFonts w:ascii="Arial" w:hAnsi="Arial" w:cs="Arial"/>
          <w:sz w:val="24"/>
          <w:szCs w:val="24"/>
          <w:lang w:val="en-US"/>
        </w:rPr>
      </w:pPr>
      <w:r w:rsidRPr="00866026">
        <w:rPr>
          <w:rFonts w:ascii="Arial" w:hAnsi="Arial" w:cs="Arial"/>
          <w:sz w:val="24"/>
          <w:szCs w:val="24"/>
        </w:rPr>
        <w:t xml:space="preserve">Техниката и технологията на </w:t>
      </w:r>
      <w:r w:rsidRPr="00866026">
        <w:rPr>
          <w:rFonts w:ascii="Arial" w:hAnsi="Arial" w:cs="Arial"/>
          <w:sz w:val="24"/>
          <w:szCs w:val="24"/>
          <w:lang w:val="bg-BG"/>
        </w:rPr>
        <w:t>стен</w:t>
      </w:r>
      <w:r w:rsidRPr="00866026">
        <w:rPr>
          <w:rFonts w:ascii="Arial" w:hAnsi="Arial" w:cs="Arial"/>
          <w:sz w:val="24"/>
          <w:szCs w:val="24"/>
        </w:rPr>
        <w:t>описта е особен клон от науката, който изучава като предмет рационалното построяване на живописната творба от гледна точка на нейната материална същност. Художник, познаващ добре техниката на живописта може не само да създава дълготрайни произведения, но и най-добре да използва материалите от художествен аспект.</w:t>
      </w:r>
    </w:p>
    <w:p w14:paraId="175B941E" w14:textId="77777777" w:rsidR="00866026" w:rsidRPr="00866026" w:rsidRDefault="00866026" w:rsidP="00866026">
      <w:pPr>
        <w:jc w:val="both"/>
        <w:rPr>
          <w:rFonts w:ascii="Arial" w:hAnsi="Arial" w:cs="Arial"/>
          <w:sz w:val="24"/>
          <w:szCs w:val="24"/>
          <w:lang w:val="en-US"/>
        </w:rPr>
      </w:pPr>
      <w:r w:rsidRPr="00866026">
        <w:rPr>
          <w:rFonts w:ascii="Arial" w:hAnsi="Arial" w:cs="Arial"/>
          <w:sz w:val="24"/>
          <w:szCs w:val="24"/>
        </w:rPr>
        <w:t>Техниката и технологията на живописните материали се опира на редица други науки – физика, химия, биология и т.н. Старинната техника е използвала знанията на своето време. Тези знания са се натрупвали бавно и се предавали от поколение на поколение, като са извели техниката и технологията на живописта на изумителна висота. Запазилите се до наше време паметници и творби на живописта и иконописта от миналите векове убедително потвърждават това.</w:t>
      </w:r>
    </w:p>
    <w:p w14:paraId="2F4E0E21" w14:textId="38EC1DF4" w:rsidR="00866026" w:rsidRPr="00866026" w:rsidRDefault="00866026" w:rsidP="00866026">
      <w:pPr>
        <w:jc w:val="both"/>
        <w:rPr>
          <w:rFonts w:ascii="Arial" w:hAnsi="Arial" w:cs="Arial"/>
          <w:sz w:val="24"/>
          <w:szCs w:val="24"/>
          <w:lang w:val="bg-BG"/>
        </w:rPr>
      </w:pPr>
      <w:r w:rsidRPr="00866026">
        <w:rPr>
          <w:rFonts w:ascii="Arial" w:hAnsi="Arial" w:cs="Arial"/>
          <w:sz w:val="24"/>
          <w:szCs w:val="24"/>
        </w:rPr>
        <w:t>Изучаването на тази дисциплина в бакалавърската степен по “</w:t>
      </w:r>
      <w:r>
        <w:rPr>
          <w:rFonts w:ascii="Arial" w:hAnsi="Arial" w:cs="Arial"/>
          <w:sz w:val="24"/>
          <w:szCs w:val="24"/>
          <w:lang w:val="bg-BG"/>
        </w:rPr>
        <w:t>Църков</w:t>
      </w:r>
      <w:r w:rsidRPr="00866026">
        <w:rPr>
          <w:rFonts w:ascii="Arial" w:hAnsi="Arial" w:cs="Arial"/>
          <w:sz w:val="24"/>
          <w:szCs w:val="24"/>
        </w:rPr>
        <w:t>на живопис” е от изключителна важност, тъй като дълготрайноста на</w:t>
      </w:r>
      <w:r w:rsidRPr="00866026">
        <w:rPr>
          <w:rFonts w:ascii="Arial" w:hAnsi="Arial" w:cs="Arial"/>
          <w:sz w:val="24"/>
          <w:szCs w:val="24"/>
          <w:lang w:val="bg-BG"/>
        </w:rPr>
        <w:t xml:space="preserve"> </w:t>
      </w:r>
      <w:r w:rsidRPr="00866026">
        <w:rPr>
          <w:rFonts w:ascii="Arial" w:hAnsi="Arial" w:cs="Arial"/>
          <w:sz w:val="24"/>
          <w:szCs w:val="24"/>
        </w:rPr>
        <w:t>стенописните произведения изцяло зависи от задълбоченото познаване на техниката и технологията на живописта и тяхното правилно приложение.</w:t>
      </w:r>
    </w:p>
    <w:p w14:paraId="6080C98D" w14:textId="77777777" w:rsidR="00866026" w:rsidRPr="00866026" w:rsidRDefault="00866026" w:rsidP="00866026"/>
    <w:p w14:paraId="47C0FD97" w14:textId="77777777" w:rsidR="00866026" w:rsidRPr="00866026" w:rsidRDefault="00866026" w:rsidP="00866026">
      <w:pPr>
        <w:jc w:val="center"/>
        <w:rPr>
          <w:rFonts w:ascii="Arial" w:hAnsi="Arial" w:cs="Arial"/>
          <w:b/>
          <w:sz w:val="24"/>
          <w:szCs w:val="24"/>
        </w:rPr>
      </w:pPr>
      <w:r w:rsidRPr="00866026">
        <w:rPr>
          <w:rFonts w:ascii="Arial" w:hAnsi="Arial" w:cs="Arial"/>
          <w:b/>
          <w:sz w:val="24"/>
          <w:szCs w:val="24"/>
        </w:rPr>
        <w:t>ОЦЕНЯВАНЕ</w:t>
      </w:r>
    </w:p>
    <w:p w14:paraId="51CD5BC0" w14:textId="77777777" w:rsidR="00866026" w:rsidRPr="00866026" w:rsidRDefault="00866026" w:rsidP="00866026">
      <w:pPr>
        <w:spacing w:line="240" w:lineRule="auto"/>
        <w:jc w:val="both"/>
        <w:rPr>
          <w:rFonts w:ascii="Arial" w:eastAsia="Times New Roman" w:hAnsi="Arial" w:cs="Arial"/>
          <w:sz w:val="24"/>
          <w:szCs w:val="20"/>
          <w:lang w:val="bg-BG" w:eastAsia="zh-CN"/>
        </w:rPr>
      </w:pPr>
      <w:r w:rsidRPr="00866026">
        <w:rPr>
          <w:rFonts w:ascii="Arial" w:hAnsi="Arial" w:cs="Arial"/>
          <w:sz w:val="24"/>
          <w:szCs w:val="24"/>
        </w:rPr>
        <w:t>Студентите трябва да демонстрират усвояването на учебната програма, боравенето с нови понятия и професионална терминология, както и успешното прилагане на усвоените знания в практиката.</w:t>
      </w:r>
      <w:r w:rsidRPr="00866026">
        <w:rPr>
          <w:rFonts w:ascii="Arial" w:eastAsia="Times New Roman" w:hAnsi="Arial" w:cs="Arial"/>
          <w:sz w:val="24"/>
          <w:szCs w:val="20"/>
          <w:lang w:val="bg-BG" w:eastAsia="zh-CN"/>
        </w:rPr>
        <w:t xml:space="preserve"> </w:t>
      </w:r>
    </w:p>
    <w:p w14:paraId="4E45C30B" w14:textId="594BE0E9" w:rsidR="003C00EA" w:rsidRDefault="00866026" w:rsidP="00866026">
      <w:pPr>
        <w:spacing w:line="240" w:lineRule="auto"/>
        <w:jc w:val="both"/>
        <w:rPr>
          <w:rFonts w:ascii="Arial" w:eastAsia="Times New Roman" w:hAnsi="Arial" w:cs="Arial"/>
          <w:sz w:val="24"/>
          <w:szCs w:val="20"/>
          <w:lang w:val="bg-BG" w:eastAsia="zh-CN"/>
        </w:rPr>
      </w:pPr>
      <w:r w:rsidRPr="00866026">
        <w:rPr>
          <w:rFonts w:ascii="Arial" w:eastAsia="Times New Roman" w:hAnsi="Arial" w:cs="Arial"/>
          <w:sz w:val="24"/>
          <w:szCs w:val="20"/>
          <w:lang w:val="bg-BG" w:eastAsia="zh-CN"/>
        </w:rPr>
        <w:t>Контролните проверки по ТЕХНОЛОГИЯ И ТЕХНИКА НА СТЕНОПИСТА се провеждат в края на ІІІ семестър, като студентите попълват тест. Изпитът по дисциплината се провежда в края на</w:t>
      </w:r>
      <w:r w:rsidRPr="00866026">
        <w:rPr>
          <w:rFonts w:ascii="Arial" w:eastAsia="Times New Roman" w:hAnsi="Arial" w:cs="Arial"/>
          <w:sz w:val="24"/>
          <w:szCs w:val="20"/>
          <w:lang w:val="ru-RU" w:eastAsia="zh-CN"/>
        </w:rPr>
        <w:t xml:space="preserve"> </w:t>
      </w:r>
      <w:r w:rsidRPr="00866026">
        <w:rPr>
          <w:rFonts w:ascii="Arial" w:eastAsia="Times New Roman" w:hAnsi="Arial" w:cs="Arial"/>
          <w:sz w:val="24"/>
          <w:szCs w:val="20"/>
          <w:lang w:val="bg-BG" w:eastAsia="zh-CN"/>
        </w:rPr>
        <w:t>ІV  семестър, като студентите развиват поставени им два въпроса от изучавания материал по предварително зададен конспект и участват в събеседване по дадения от тях отговор.</w:t>
      </w:r>
    </w:p>
    <w:sectPr w:rsidR="003C00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A1C54"/>
    <w:multiLevelType w:val="hybridMultilevel"/>
    <w:tmpl w:val="09B24ECE"/>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5147D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33DB07E7"/>
    <w:multiLevelType w:val="hybridMultilevel"/>
    <w:tmpl w:val="F022D81E"/>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 w15:restartNumberingAfterBreak="0">
    <w:nsid w:val="3FB129F7"/>
    <w:multiLevelType w:val="hybridMultilevel"/>
    <w:tmpl w:val="5E787D34"/>
    <w:lvl w:ilvl="0" w:tplc="DD441218">
      <w:start w:val="1"/>
      <w:numFmt w:val="decimal"/>
      <w:lvlText w:val="%1."/>
      <w:lvlJc w:val="left"/>
      <w:pPr>
        <w:ind w:left="1095" w:hanging="735"/>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45AB03C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5C450566"/>
    <w:multiLevelType w:val="multilevel"/>
    <w:tmpl w:val="90DEF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772B6F"/>
    <w:multiLevelType w:val="hybridMultilevel"/>
    <w:tmpl w:val="73F288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4"/>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72"/>
  <w:hideSpellingError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1E8"/>
    <w:rsid w:val="00061F00"/>
    <w:rsid w:val="000B1F64"/>
    <w:rsid w:val="002021E8"/>
    <w:rsid w:val="002255FC"/>
    <w:rsid w:val="0022702F"/>
    <w:rsid w:val="00233BC9"/>
    <w:rsid w:val="002B370C"/>
    <w:rsid w:val="003C00EA"/>
    <w:rsid w:val="003F4A7F"/>
    <w:rsid w:val="00436690"/>
    <w:rsid w:val="00474CD8"/>
    <w:rsid w:val="005F0E55"/>
    <w:rsid w:val="00620DB8"/>
    <w:rsid w:val="00703D9C"/>
    <w:rsid w:val="007E5DA1"/>
    <w:rsid w:val="00806D25"/>
    <w:rsid w:val="00866026"/>
    <w:rsid w:val="008B281E"/>
    <w:rsid w:val="00922EFA"/>
    <w:rsid w:val="0092628E"/>
    <w:rsid w:val="00944498"/>
    <w:rsid w:val="009F68E1"/>
    <w:rsid w:val="009F7222"/>
    <w:rsid w:val="00BE4805"/>
    <w:rsid w:val="00D1104A"/>
    <w:rsid w:val="00DA47AB"/>
    <w:rsid w:val="00DD5F7F"/>
    <w:rsid w:val="00F40875"/>
    <w:rsid w:val="00FD7B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BE5EF"/>
  <w15:chartTrackingRefBased/>
  <w15:docId w15:val="{FE0A5C02-7E07-4A86-B4A8-62E658307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DD5F7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021E8"/>
    <w:pPr>
      <w:spacing w:after="0" w:line="240" w:lineRule="auto"/>
    </w:pPr>
    <w:rPr>
      <w:rFonts w:ascii="Calibri" w:eastAsia="Calibri" w:hAnsi="Calibri" w:cs="Times New Roman"/>
      <w:lang w:val="bg-BG"/>
    </w:rPr>
  </w:style>
  <w:style w:type="paragraph" w:customStyle="1" w:styleId="title3-long">
    <w:name w:val="title3-long"/>
    <w:basedOn w:val="Normal"/>
    <w:rsid w:val="0092628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92628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2628E"/>
    <w:rPr>
      <w:b/>
      <w:bCs/>
    </w:rPr>
  </w:style>
  <w:style w:type="paragraph" w:customStyle="1" w:styleId="disciplini">
    <w:name w:val="disciplini"/>
    <w:basedOn w:val="Normal"/>
    <w:rsid w:val="0092628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92628E"/>
    <w:rPr>
      <w:color w:val="0000FF"/>
      <w:u w:val="single"/>
    </w:rPr>
  </w:style>
  <w:style w:type="character" w:customStyle="1" w:styleId="Heading2Char">
    <w:name w:val="Heading 2 Char"/>
    <w:basedOn w:val="DefaultParagraphFont"/>
    <w:link w:val="Heading2"/>
    <w:uiPriority w:val="9"/>
    <w:semiHidden/>
    <w:rsid w:val="00DD5F7F"/>
    <w:rPr>
      <w:rFonts w:asciiTheme="majorHAnsi" w:eastAsiaTheme="majorEastAsia" w:hAnsiTheme="majorHAnsi" w:cstheme="majorBidi"/>
      <w:color w:val="2F5496" w:themeColor="accent1" w:themeShade="BF"/>
      <w:sz w:val="26"/>
      <w:szCs w:val="26"/>
    </w:rPr>
  </w:style>
  <w:style w:type="paragraph" w:styleId="Title">
    <w:name w:val="Title"/>
    <w:basedOn w:val="Normal"/>
    <w:link w:val="TitleChar"/>
    <w:qFormat/>
    <w:rsid w:val="002255FC"/>
    <w:pPr>
      <w:spacing w:after="0" w:line="240" w:lineRule="auto"/>
      <w:jc w:val="center"/>
    </w:pPr>
    <w:rPr>
      <w:rFonts w:ascii="Times New Roman" w:eastAsia="Times New Roman" w:hAnsi="Times New Roman" w:cs="Times New Roman"/>
      <w:b/>
      <w:sz w:val="28"/>
      <w:szCs w:val="20"/>
      <w:lang w:val="bg-BG"/>
    </w:rPr>
  </w:style>
  <w:style w:type="character" w:customStyle="1" w:styleId="TitleChar">
    <w:name w:val="Title Char"/>
    <w:basedOn w:val="DefaultParagraphFont"/>
    <w:link w:val="Title"/>
    <w:rsid w:val="002255FC"/>
    <w:rPr>
      <w:rFonts w:ascii="Times New Roman" w:eastAsia="Times New Roman" w:hAnsi="Times New Roman" w:cs="Times New Roman"/>
      <w:b/>
      <w:sz w:val="28"/>
      <w:szCs w:val="20"/>
      <w:lang w:val="bg-BG"/>
    </w:rPr>
  </w:style>
  <w:style w:type="paragraph" w:styleId="BodyText">
    <w:name w:val="Body Text"/>
    <w:basedOn w:val="Normal"/>
    <w:link w:val="BodyTextChar"/>
    <w:semiHidden/>
    <w:unhideWhenUsed/>
    <w:rsid w:val="00061F00"/>
    <w:pPr>
      <w:spacing w:after="0" w:line="240" w:lineRule="auto"/>
      <w:jc w:val="center"/>
    </w:pPr>
    <w:rPr>
      <w:rFonts w:ascii="Times New Roman" w:eastAsia="Times New Roman" w:hAnsi="Times New Roman" w:cs="Times New Roman"/>
      <w:b/>
      <w:bCs/>
      <w:sz w:val="28"/>
      <w:szCs w:val="24"/>
      <w:lang w:val="be-BY"/>
    </w:rPr>
  </w:style>
  <w:style w:type="character" w:customStyle="1" w:styleId="BodyTextChar">
    <w:name w:val="Body Text Char"/>
    <w:basedOn w:val="DefaultParagraphFont"/>
    <w:link w:val="BodyText"/>
    <w:semiHidden/>
    <w:rsid w:val="00061F00"/>
    <w:rPr>
      <w:rFonts w:ascii="Times New Roman" w:eastAsia="Times New Roman" w:hAnsi="Times New Roman" w:cs="Times New Roman"/>
      <w:b/>
      <w:bCs/>
      <w:sz w:val="28"/>
      <w:szCs w:val="24"/>
      <w:lang w:val="be-BY"/>
    </w:rPr>
  </w:style>
  <w:style w:type="paragraph" w:styleId="BodyText3">
    <w:name w:val="Body Text 3"/>
    <w:basedOn w:val="Normal"/>
    <w:link w:val="BodyText3Char"/>
    <w:semiHidden/>
    <w:unhideWhenUsed/>
    <w:rsid w:val="00061F00"/>
    <w:pPr>
      <w:tabs>
        <w:tab w:val="left" w:pos="720"/>
      </w:tabs>
      <w:spacing w:after="0" w:line="240" w:lineRule="auto"/>
      <w:jc w:val="both"/>
    </w:pPr>
    <w:rPr>
      <w:rFonts w:ascii="Arial" w:eastAsia="Times New Roman" w:hAnsi="Arial" w:cs="Arial"/>
      <w:noProof/>
      <w:sz w:val="24"/>
      <w:szCs w:val="24"/>
      <w:lang w:val="be-BY"/>
    </w:rPr>
  </w:style>
  <w:style w:type="character" w:customStyle="1" w:styleId="BodyText3Char">
    <w:name w:val="Body Text 3 Char"/>
    <w:basedOn w:val="DefaultParagraphFont"/>
    <w:link w:val="BodyText3"/>
    <w:semiHidden/>
    <w:rsid w:val="00061F00"/>
    <w:rPr>
      <w:rFonts w:ascii="Arial" w:eastAsia="Times New Roman" w:hAnsi="Arial" w:cs="Arial"/>
      <w:noProof/>
      <w:sz w:val="24"/>
      <w:szCs w:val="24"/>
      <w:lang w:val="be-BY"/>
    </w:rPr>
  </w:style>
  <w:style w:type="paragraph" w:styleId="ListParagraph">
    <w:name w:val="List Paragraph"/>
    <w:basedOn w:val="Normal"/>
    <w:uiPriority w:val="34"/>
    <w:qFormat/>
    <w:rsid w:val="009F68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75470">
      <w:bodyDiv w:val="1"/>
      <w:marLeft w:val="0"/>
      <w:marRight w:val="0"/>
      <w:marTop w:val="0"/>
      <w:marBottom w:val="0"/>
      <w:divBdr>
        <w:top w:val="none" w:sz="0" w:space="0" w:color="auto"/>
        <w:left w:val="none" w:sz="0" w:space="0" w:color="auto"/>
        <w:bottom w:val="none" w:sz="0" w:space="0" w:color="auto"/>
        <w:right w:val="none" w:sz="0" w:space="0" w:color="auto"/>
      </w:divBdr>
    </w:div>
    <w:div w:id="384375872">
      <w:bodyDiv w:val="1"/>
      <w:marLeft w:val="0"/>
      <w:marRight w:val="0"/>
      <w:marTop w:val="0"/>
      <w:marBottom w:val="0"/>
      <w:divBdr>
        <w:top w:val="none" w:sz="0" w:space="0" w:color="auto"/>
        <w:left w:val="none" w:sz="0" w:space="0" w:color="auto"/>
        <w:bottom w:val="none" w:sz="0" w:space="0" w:color="auto"/>
        <w:right w:val="none" w:sz="0" w:space="0" w:color="auto"/>
      </w:divBdr>
    </w:div>
    <w:div w:id="512426704">
      <w:bodyDiv w:val="1"/>
      <w:marLeft w:val="0"/>
      <w:marRight w:val="0"/>
      <w:marTop w:val="0"/>
      <w:marBottom w:val="0"/>
      <w:divBdr>
        <w:top w:val="none" w:sz="0" w:space="0" w:color="auto"/>
        <w:left w:val="none" w:sz="0" w:space="0" w:color="auto"/>
        <w:bottom w:val="none" w:sz="0" w:space="0" w:color="auto"/>
        <w:right w:val="none" w:sz="0" w:space="0" w:color="auto"/>
      </w:divBdr>
    </w:div>
    <w:div w:id="517429803">
      <w:bodyDiv w:val="1"/>
      <w:marLeft w:val="0"/>
      <w:marRight w:val="0"/>
      <w:marTop w:val="0"/>
      <w:marBottom w:val="0"/>
      <w:divBdr>
        <w:top w:val="none" w:sz="0" w:space="0" w:color="auto"/>
        <w:left w:val="none" w:sz="0" w:space="0" w:color="auto"/>
        <w:bottom w:val="none" w:sz="0" w:space="0" w:color="auto"/>
        <w:right w:val="none" w:sz="0" w:space="0" w:color="auto"/>
      </w:divBdr>
    </w:div>
    <w:div w:id="560675248">
      <w:bodyDiv w:val="1"/>
      <w:marLeft w:val="0"/>
      <w:marRight w:val="0"/>
      <w:marTop w:val="0"/>
      <w:marBottom w:val="0"/>
      <w:divBdr>
        <w:top w:val="none" w:sz="0" w:space="0" w:color="auto"/>
        <w:left w:val="none" w:sz="0" w:space="0" w:color="auto"/>
        <w:bottom w:val="none" w:sz="0" w:space="0" w:color="auto"/>
        <w:right w:val="none" w:sz="0" w:space="0" w:color="auto"/>
      </w:divBdr>
    </w:div>
    <w:div w:id="589972938">
      <w:bodyDiv w:val="1"/>
      <w:marLeft w:val="0"/>
      <w:marRight w:val="0"/>
      <w:marTop w:val="0"/>
      <w:marBottom w:val="0"/>
      <w:divBdr>
        <w:top w:val="none" w:sz="0" w:space="0" w:color="auto"/>
        <w:left w:val="none" w:sz="0" w:space="0" w:color="auto"/>
        <w:bottom w:val="none" w:sz="0" w:space="0" w:color="auto"/>
        <w:right w:val="none" w:sz="0" w:space="0" w:color="auto"/>
      </w:divBdr>
    </w:div>
    <w:div w:id="592784971">
      <w:bodyDiv w:val="1"/>
      <w:marLeft w:val="0"/>
      <w:marRight w:val="0"/>
      <w:marTop w:val="0"/>
      <w:marBottom w:val="0"/>
      <w:divBdr>
        <w:top w:val="none" w:sz="0" w:space="0" w:color="auto"/>
        <w:left w:val="none" w:sz="0" w:space="0" w:color="auto"/>
        <w:bottom w:val="none" w:sz="0" w:space="0" w:color="auto"/>
        <w:right w:val="none" w:sz="0" w:space="0" w:color="auto"/>
      </w:divBdr>
    </w:div>
    <w:div w:id="869878279">
      <w:bodyDiv w:val="1"/>
      <w:marLeft w:val="0"/>
      <w:marRight w:val="0"/>
      <w:marTop w:val="0"/>
      <w:marBottom w:val="0"/>
      <w:divBdr>
        <w:top w:val="none" w:sz="0" w:space="0" w:color="auto"/>
        <w:left w:val="none" w:sz="0" w:space="0" w:color="auto"/>
        <w:bottom w:val="none" w:sz="0" w:space="0" w:color="auto"/>
        <w:right w:val="none" w:sz="0" w:space="0" w:color="auto"/>
      </w:divBdr>
    </w:div>
    <w:div w:id="957830047">
      <w:bodyDiv w:val="1"/>
      <w:marLeft w:val="0"/>
      <w:marRight w:val="0"/>
      <w:marTop w:val="0"/>
      <w:marBottom w:val="0"/>
      <w:divBdr>
        <w:top w:val="none" w:sz="0" w:space="0" w:color="auto"/>
        <w:left w:val="none" w:sz="0" w:space="0" w:color="auto"/>
        <w:bottom w:val="none" w:sz="0" w:space="0" w:color="auto"/>
        <w:right w:val="none" w:sz="0" w:space="0" w:color="auto"/>
      </w:divBdr>
    </w:div>
    <w:div w:id="1325737921">
      <w:bodyDiv w:val="1"/>
      <w:marLeft w:val="0"/>
      <w:marRight w:val="0"/>
      <w:marTop w:val="0"/>
      <w:marBottom w:val="0"/>
      <w:divBdr>
        <w:top w:val="none" w:sz="0" w:space="0" w:color="auto"/>
        <w:left w:val="none" w:sz="0" w:space="0" w:color="auto"/>
        <w:bottom w:val="none" w:sz="0" w:space="0" w:color="auto"/>
        <w:right w:val="none" w:sz="0" w:space="0" w:color="auto"/>
      </w:divBdr>
    </w:div>
    <w:div w:id="1339652483">
      <w:bodyDiv w:val="1"/>
      <w:marLeft w:val="0"/>
      <w:marRight w:val="0"/>
      <w:marTop w:val="0"/>
      <w:marBottom w:val="0"/>
      <w:divBdr>
        <w:top w:val="none" w:sz="0" w:space="0" w:color="auto"/>
        <w:left w:val="none" w:sz="0" w:space="0" w:color="auto"/>
        <w:bottom w:val="none" w:sz="0" w:space="0" w:color="auto"/>
        <w:right w:val="none" w:sz="0" w:space="0" w:color="auto"/>
      </w:divBdr>
    </w:div>
    <w:div w:id="1409960886">
      <w:bodyDiv w:val="1"/>
      <w:marLeft w:val="0"/>
      <w:marRight w:val="0"/>
      <w:marTop w:val="0"/>
      <w:marBottom w:val="0"/>
      <w:divBdr>
        <w:top w:val="none" w:sz="0" w:space="0" w:color="auto"/>
        <w:left w:val="none" w:sz="0" w:space="0" w:color="auto"/>
        <w:bottom w:val="none" w:sz="0" w:space="0" w:color="auto"/>
        <w:right w:val="none" w:sz="0" w:space="0" w:color="auto"/>
      </w:divBdr>
    </w:div>
    <w:div w:id="1689870410">
      <w:bodyDiv w:val="1"/>
      <w:marLeft w:val="0"/>
      <w:marRight w:val="0"/>
      <w:marTop w:val="0"/>
      <w:marBottom w:val="0"/>
      <w:divBdr>
        <w:top w:val="none" w:sz="0" w:space="0" w:color="auto"/>
        <w:left w:val="none" w:sz="0" w:space="0" w:color="auto"/>
        <w:bottom w:val="none" w:sz="0" w:space="0" w:color="auto"/>
        <w:right w:val="none" w:sz="0" w:space="0" w:color="auto"/>
      </w:divBdr>
    </w:div>
    <w:div w:id="1717002971">
      <w:bodyDiv w:val="1"/>
      <w:marLeft w:val="0"/>
      <w:marRight w:val="0"/>
      <w:marTop w:val="0"/>
      <w:marBottom w:val="0"/>
      <w:divBdr>
        <w:top w:val="none" w:sz="0" w:space="0" w:color="auto"/>
        <w:left w:val="none" w:sz="0" w:space="0" w:color="auto"/>
        <w:bottom w:val="none" w:sz="0" w:space="0" w:color="auto"/>
        <w:right w:val="none" w:sz="0" w:space="0" w:color="auto"/>
      </w:divBdr>
    </w:div>
    <w:div w:id="1746226063">
      <w:bodyDiv w:val="1"/>
      <w:marLeft w:val="0"/>
      <w:marRight w:val="0"/>
      <w:marTop w:val="0"/>
      <w:marBottom w:val="0"/>
      <w:divBdr>
        <w:top w:val="none" w:sz="0" w:space="0" w:color="auto"/>
        <w:left w:val="none" w:sz="0" w:space="0" w:color="auto"/>
        <w:bottom w:val="none" w:sz="0" w:space="0" w:color="auto"/>
        <w:right w:val="none" w:sz="0" w:space="0" w:color="auto"/>
      </w:divBdr>
    </w:div>
    <w:div w:id="1939750154">
      <w:bodyDiv w:val="1"/>
      <w:marLeft w:val="0"/>
      <w:marRight w:val="0"/>
      <w:marTop w:val="0"/>
      <w:marBottom w:val="0"/>
      <w:divBdr>
        <w:top w:val="none" w:sz="0" w:space="0" w:color="auto"/>
        <w:left w:val="none" w:sz="0" w:space="0" w:color="auto"/>
        <w:bottom w:val="none" w:sz="0" w:space="0" w:color="auto"/>
        <w:right w:val="none" w:sz="0" w:space="0" w:color="auto"/>
      </w:divBdr>
    </w:div>
    <w:div w:id="2088763862">
      <w:bodyDiv w:val="1"/>
      <w:marLeft w:val="0"/>
      <w:marRight w:val="0"/>
      <w:marTop w:val="0"/>
      <w:marBottom w:val="0"/>
      <w:divBdr>
        <w:top w:val="none" w:sz="0" w:space="0" w:color="auto"/>
        <w:left w:val="none" w:sz="0" w:space="0" w:color="auto"/>
        <w:bottom w:val="none" w:sz="0" w:space="0" w:color="auto"/>
        <w:right w:val="none" w:sz="0" w:space="0" w:color="auto"/>
      </w:divBdr>
    </w:div>
    <w:div w:id="2135981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186</TotalTime>
  <Pages>8</Pages>
  <Words>284</Words>
  <Characters>1620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 Kant</dc:creator>
  <cp:keywords/>
  <dc:description/>
  <cp:lastModifiedBy>Az</cp:lastModifiedBy>
  <cp:revision>8</cp:revision>
  <dcterms:created xsi:type="dcterms:W3CDTF">2019-05-25T11:47:00Z</dcterms:created>
  <dcterms:modified xsi:type="dcterms:W3CDTF">2019-06-03T17:54:00Z</dcterms:modified>
</cp:coreProperties>
</file>